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13B7" w14:textId="4F6903C3" w:rsidR="00EF2AB7" w:rsidRDefault="002C0C2E">
      <w:pPr>
        <w:rPr>
          <w:noProof/>
        </w:rPr>
      </w:pPr>
      <w:r>
        <w:rPr>
          <w:noProof/>
        </w:rPr>
        <mc:AlternateContent>
          <mc:Choice Requires="wps">
            <w:drawing>
              <wp:anchor distT="0" distB="0" distL="114300" distR="114300" simplePos="0" relativeHeight="251659264" behindDoc="0" locked="0" layoutInCell="1" allowOverlap="1" wp14:anchorId="6F28CAD1" wp14:editId="6120EF0B">
                <wp:simplePos x="0" y="0"/>
                <wp:positionH relativeFrom="column">
                  <wp:posOffset>1699260</wp:posOffset>
                </wp:positionH>
                <wp:positionV relativeFrom="paragraph">
                  <wp:posOffset>160020</wp:posOffset>
                </wp:positionV>
                <wp:extent cx="3268980" cy="975360"/>
                <wp:effectExtent l="0" t="0" r="7620" b="0"/>
                <wp:wrapNone/>
                <wp:docPr id="777500474" name="Text Box 1"/>
                <wp:cNvGraphicFramePr/>
                <a:graphic xmlns:a="http://schemas.openxmlformats.org/drawingml/2006/main">
                  <a:graphicData uri="http://schemas.microsoft.com/office/word/2010/wordprocessingShape">
                    <wps:wsp>
                      <wps:cNvSpPr txBox="1"/>
                      <wps:spPr>
                        <a:xfrm>
                          <a:off x="0" y="0"/>
                          <a:ext cx="3268980" cy="975360"/>
                        </a:xfrm>
                        <a:prstGeom prst="rect">
                          <a:avLst/>
                        </a:prstGeom>
                        <a:solidFill>
                          <a:schemeClr val="lt1"/>
                        </a:solidFill>
                        <a:ln w="6350">
                          <a:noFill/>
                        </a:ln>
                      </wps:spPr>
                      <wps:txb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28CAD1" id="_x0000_t202" coordsize="21600,21600" o:spt="202" path="m,l,21600r21600,l21600,xe">
                <v:stroke joinstyle="miter"/>
                <v:path gradientshapeok="t" o:connecttype="rect"/>
              </v:shapetype>
              <v:shape id="Text Box 1" o:spid="_x0000_s1026" type="#_x0000_t202" style="position:absolute;margin-left:133.8pt;margin-top:12.6pt;width:257.4pt;height:7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QLQIAAFQ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" fillcolor="white [3201]" stroked="f" strokeweight=".5pt">
                <v:textbo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v:textbox>
              </v:shape>
            </w:pict>
          </mc:Fallback>
        </mc:AlternateContent>
      </w:r>
      <w:r w:rsidR="00CF1881">
        <w:rPr>
          <w:noProof/>
        </w:rPr>
        <w:drawing>
          <wp:inline distT="0" distB="0" distL="0" distR="0" wp14:anchorId="32D055B3" wp14:editId="55FE22EE">
            <wp:extent cx="1508760" cy="13083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980" cy="1317204"/>
                    </a:xfrm>
                    <a:prstGeom prst="rect">
                      <a:avLst/>
                    </a:prstGeom>
                    <a:noFill/>
                  </pic:spPr>
                </pic:pic>
              </a:graphicData>
            </a:graphic>
          </wp:inline>
        </w:drawing>
      </w:r>
    </w:p>
    <w:p w14:paraId="4E8F3AA1" w14:textId="67C91039" w:rsidR="000A40E4" w:rsidRDefault="000A40E4" w:rsidP="000A40E4">
      <w:pPr>
        <w:jc w:val="center"/>
      </w:pPr>
      <w:r>
        <w:t>Independence Economic Development Authority</w:t>
      </w:r>
    </w:p>
    <w:p w14:paraId="7DC2C123" w14:textId="3A0024CA" w:rsidR="000A40E4" w:rsidRDefault="00AA5C26" w:rsidP="000A40E4">
      <w:pPr>
        <w:jc w:val="center"/>
      </w:pPr>
      <w:r>
        <w:t>May 29</w:t>
      </w:r>
      <w:r w:rsidR="00B15EF9">
        <w:t>, 2024</w:t>
      </w:r>
    </w:p>
    <w:p w14:paraId="1C17935B" w14:textId="21F1A80B" w:rsidR="00056610" w:rsidRDefault="0083482C" w:rsidP="000A40E4">
      <w:pPr>
        <w:jc w:val="center"/>
      </w:pPr>
      <w:r>
        <w:t xml:space="preserve">Independence Fire Department </w:t>
      </w:r>
      <w:r w:rsidR="00056610">
        <w:t>6pm</w:t>
      </w:r>
    </w:p>
    <w:p w14:paraId="1A30AB3E" w14:textId="375A4B59" w:rsidR="000A40E4" w:rsidRDefault="00EF2213" w:rsidP="000A40E4">
      <w:pPr>
        <w:jc w:val="center"/>
      </w:pPr>
      <w:r>
        <w:t>Minutes</w:t>
      </w:r>
    </w:p>
    <w:p w14:paraId="1F3D78BB" w14:textId="05396C1A" w:rsidR="00A47AC4" w:rsidRDefault="00A47AC4" w:rsidP="00A47AC4">
      <w:r>
        <w:t xml:space="preserve">Members </w:t>
      </w:r>
      <w:r w:rsidR="0083482C">
        <w:t>Attending:</w:t>
      </w:r>
      <w:r>
        <w:t xml:space="preserve"> Steve Marshall, Lance Hart, </w:t>
      </w:r>
      <w:r w:rsidR="00E54CAD">
        <w:t>Buddy Halsey</w:t>
      </w:r>
      <w:r w:rsidR="003A6706">
        <w:t xml:space="preserve">, </w:t>
      </w:r>
      <w:r w:rsidR="004E3574">
        <w:t>Tom Maxwell</w:t>
      </w:r>
      <w:r w:rsidR="00850AE9">
        <w:t>, Paul Furr</w:t>
      </w:r>
    </w:p>
    <w:p w14:paraId="592C4B64" w14:textId="242A0362" w:rsidR="0083482C" w:rsidRDefault="0083482C" w:rsidP="00A47AC4">
      <w:r>
        <w:t>Members Absent: Becky Hall</w:t>
      </w:r>
    </w:p>
    <w:p w14:paraId="7FE03385" w14:textId="465A37B2" w:rsidR="00F76527" w:rsidRDefault="00F76527" w:rsidP="00A47AC4">
      <w:r>
        <w:t>Special Guest: James Werth, Tri Area Health</w:t>
      </w:r>
    </w:p>
    <w:p w14:paraId="285E2ECD" w14:textId="03AB124D" w:rsidR="00E54CAD" w:rsidRDefault="00850AE9" w:rsidP="00A47AC4">
      <w:r>
        <w:t>Ad hoc</w:t>
      </w:r>
      <w:r w:rsidR="00E54CAD">
        <w:t xml:space="preserve"> Member </w:t>
      </w:r>
      <w:r w:rsidR="003A6706">
        <w:t>Invited</w:t>
      </w:r>
      <w:r w:rsidR="00E54CAD">
        <w:t>: Laura Ratcliffe</w:t>
      </w:r>
    </w:p>
    <w:p w14:paraId="1BD99A69" w14:textId="190869AA" w:rsidR="000A40E4" w:rsidRDefault="000A40E4" w:rsidP="000A40E4">
      <w:pPr>
        <w:pStyle w:val="ListParagraph"/>
        <w:numPr>
          <w:ilvl w:val="0"/>
          <w:numId w:val="1"/>
        </w:numPr>
      </w:pPr>
      <w:r>
        <w:t xml:space="preserve">Welcome </w:t>
      </w:r>
      <w:r w:rsidR="00B15EF9">
        <w:t>/Establish Quorum</w:t>
      </w:r>
      <w:r>
        <w:t xml:space="preserve"> – </w:t>
      </w:r>
      <w:r w:rsidR="0083482C">
        <w:t xml:space="preserve">Chairman Marshall welcomed everyone and established there was a quorum for the meeting.  </w:t>
      </w:r>
    </w:p>
    <w:p w14:paraId="2DB92854" w14:textId="1D3A4B42" w:rsidR="003A6706" w:rsidRDefault="003A6706" w:rsidP="003A6706">
      <w:pPr>
        <w:pStyle w:val="ListParagraph"/>
        <w:numPr>
          <w:ilvl w:val="0"/>
          <w:numId w:val="1"/>
        </w:numPr>
      </w:pPr>
      <w:r>
        <w:t xml:space="preserve">Review and Approval of Minutes from </w:t>
      </w:r>
      <w:r w:rsidR="00AA5C26">
        <w:t>March 24</w:t>
      </w:r>
      <w:r w:rsidR="00B15EF9">
        <w:t>, 2024</w:t>
      </w:r>
      <w:r>
        <w:t xml:space="preserve"> Meeting</w:t>
      </w:r>
      <w:r w:rsidR="00EF2213">
        <w:t xml:space="preserve"> – </w:t>
      </w:r>
      <w:r w:rsidR="0083482C">
        <w:t>T</w:t>
      </w:r>
      <w:r w:rsidR="00EF2213">
        <w:t xml:space="preserve">om </w:t>
      </w:r>
      <w:r w:rsidR="0083482C">
        <w:t xml:space="preserve">Maxwell made a </w:t>
      </w:r>
      <w:r w:rsidR="00EF2213">
        <w:t>motion to approve</w:t>
      </w:r>
      <w:r w:rsidR="0083482C">
        <w:t xml:space="preserve"> the minutes and P</w:t>
      </w:r>
      <w:r w:rsidR="00EF2213">
        <w:t>aul</w:t>
      </w:r>
      <w:r w:rsidR="0083482C">
        <w:t xml:space="preserve"> Furr</w:t>
      </w:r>
      <w:r w:rsidR="00EF2213">
        <w:t xml:space="preserve"> seconded</w:t>
      </w:r>
      <w:r w:rsidR="0083482C">
        <w:t>.  All approved.</w:t>
      </w:r>
    </w:p>
    <w:p w14:paraId="412128EE" w14:textId="707F9508" w:rsidR="00C00824" w:rsidRDefault="00C00824" w:rsidP="003A6706">
      <w:pPr>
        <w:pStyle w:val="ListParagraph"/>
        <w:numPr>
          <w:ilvl w:val="0"/>
          <w:numId w:val="1"/>
        </w:numPr>
      </w:pPr>
      <w:r>
        <w:t xml:space="preserve">EDA Fund Balance Report – </w:t>
      </w:r>
      <w:r w:rsidR="00EF2213">
        <w:t>Laura Ratcliffe</w:t>
      </w:r>
      <w:r w:rsidR="00F07A90">
        <w:t xml:space="preserve"> reported the checking account currently has </w:t>
      </w:r>
      <w:r w:rsidR="00EF2213">
        <w:t>$99,134.59</w:t>
      </w:r>
      <w:r w:rsidR="00F07A90">
        <w:t xml:space="preserve"> and the CD balance is the same as previously reported.</w:t>
      </w:r>
    </w:p>
    <w:p w14:paraId="2418D1BF" w14:textId="05EA2BA8" w:rsidR="000A40E4" w:rsidRDefault="003A6706" w:rsidP="000A40E4">
      <w:pPr>
        <w:pStyle w:val="ListParagraph"/>
        <w:numPr>
          <w:ilvl w:val="0"/>
          <w:numId w:val="1"/>
        </w:numPr>
      </w:pPr>
      <w:r>
        <w:t>Old Business</w:t>
      </w:r>
      <w:r w:rsidR="000A40E4">
        <w:t xml:space="preserve"> – </w:t>
      </w:r>
    </w:p>
    <w:p w14:paraId="57C81DEE" w14:textId="56867291" w:rsidR="00AA5C26" w:rsidRPr="00AA5C26" w:rsidRDefault="00AA5C26" w:rsidP="00E3217B">
      <w:pPr>
        <w:pStyle w:val="ListParagraph"/>
        <w:numPr>
          <w:ilvl w:val="2"/>
          <w:numId w:val="1"/>
        </w:numPr>
      </w:pPr>
      <w:r w:rsidRPr="00AA5C26">
        <w:rPr>
          <w:b/>
          <w:bCs/>
        </w:rPr>
        <w:t>Update Item</w:t>
      </w:r>
      <w:r>
        <w:t xml:space="preserve"> – 2024 Grants </w:t>
      </w:r>
      <w:r w:rsidR="00F76527">
        <w:t>– Steve Marshall</w:t>
      </w:r>
      <w:r w:rsidR="00EF2213">
        <w:t xml:space="preserve"> – Steve thanked everyone for their quick response.  All </w:t>
      </w:r>
      <w:r w:rsidR="0083482C">
        <w:t xml:space="preserve">recipients </w:t>
      </w:r>
      <w:r w:rsidR="00EF2213">
        <w:t xml:space="preserve">have been notified and are pleased with the awards.  </w:t>
      </w:r>
      <w:r w:rsidR="0083482C">
        <w:t xml:space="preserve">He also reported Mr. Perry was </w:t>
      </w:r>
      <w:r w:rsidR="00EF2213">
        <w:t>pleased with the support</w:t>
      </w:r>
      <w:r w:rsidR="00F07A90">
        <w:t xml:space="preserve"> and transparency of the process this year.</w:t>
      </w:r>
    </w:p>
    <w:p w14:paraId="20C00BFB" w14:textId="4EB72666" w:rsidR="00E3217B" w:rsidRDefault="00536669" w:rsidP="00E3217B">
      <w:pPr>
        <w:pStyle w:val="ListParagraph"/>
        <w:numPr>
          <w:ilvl w:val="2"/>
          <w:numId w:val="1"/>
        </w:numPr>
      </w:pPr>
      <w:r>
        <w:rPr>
          <w:b/>
          <w:bCs/>
        </w:rPr>
        <w:t>Update</w:t>
      </w:r>
      <w:r w:rsidR="00E3217B" w:rsidRPr="00E3217B">
        <w:rPr>
          <w:b/>
          <w:bCs/>
        </w:rPr>
        <w:t xml:space="preserve"> Item</w:t>
      </w:r>
      <w:r w:rsidR="00E3217B">
        <w:t xml:space="preserve"> –</w:t>
      </w:r>
      <w:r w:rsidR="0083482C">
        <w:t>Town Manager Ratcliffe provided two s</w:t>
      </w:r>
      <w:r w:rsidR="00E3217B">
        <w:t>ample EDA by-laws for consideration in adoption by group.</w:t>
      </w:r>
      <w:r w:rsidR="002F33A4">
        <w:t xml:space="preserve"> </w:t>
      </w:r>
      <w:r w:rsidR="0083482C">
        <w:t xml:space="preserve">General discussion ensued.  </w:t>
      </w:r>
      <w:r w:rsidR="00F07A90">
        <w:t>Everyone</w:t>
      </w:r>
      <w:r w:rsidR="0083482C">
        <w:t xml:space="preserve"> agreed the best way to work through the review is for each member to review individually and provide Town Manager Ratcliffe with comments.  She’ll aggregate and distribute to the group prior to the next meeting.</w:t>
      </w:r>
      <w:r w:rsidR="00F07A90">
        <w:t xml:space="preserve"> </w:t>
      </w:r>
      <w:r w:rsidR="0083482C">
        <w:t xml:space="preserve">  Members were asked to have comments back by the end of June.</w:t>
      </w:r>
    </w:p>
    <w:p w14:paraId="519889E0" w14:textId="77777777" w:rsidR="004A1362" w:rsidRDefault="003A6706" w:rsidP="000A40E4">
      <w:pPr>
        <w:pStyle w:val="ListParagraph"/>
        <w:numPr>
          <w:ilvl w:val="0"/>
          <w:numId w:val="1"/>
        </w:numPr>
      </w:pPr>
      <w:r>
        <w:t>New Business</w:t>
      </w:r>
      <w:r w:rsidR="00056610">
        <w:t xml:space="preserve"> – </w:t>
      </w:r>
    </w:p>
    <w:p w14:paraId="635E9B68" w14:textId="0F06C2C6" w:rsidR="00884FAA" w:rsidRDefault="00884FAA" w:rsidP="00884FAA">
      <w:pPr>
        <w:pStyle w:val="ListParagraph"/>
        <w:ind w:left="1800"/>
      </w:pPr>
      <w:r w:rsidRPr="00884FAA">
        <w:rPr>
          <w:b/>
          <w:bCs/>
        </w:rPr>
        <w:t>Closed Session</w:t>
      </w:r>
      <w:r>
        <w:t xml:space="preserve"> – Economic Development</w:t>
      </w:r>
      <w:r w:rsidR="00F07A90">
        <w:t xml:space="preserve"> –</w:t>
      </w:r>
      <w:r w:rsidR="0083482C">
        <w:t>P</w:t>
      </w:r>
      <w:r w:rsidR="00F07A90">
        <w:t xml:space="preserve">aul </w:t>
      </w:r>
      <w:r w:rsidR="0083482C">
        <w:t xml:space="preserve">Furr made a </w:t>
      </w:r>
      <w:r w:rsidR="00F07A90">
        <w:t xml:space="preserve"> motion</w:t>
      </w:r>
      <w:r w:rsidR="0083482C">
        <w:t xml:space="preserve"> to go into closed session to discuss the items listed on the agenda</w:t>
      </w:r>
      <w:r w:rsidR="00F07A90">
        <w:t xml:space="preserve">, </w:t>
      </w:r>
      <w:r w:rsidR="0083482C">
        <w:t>Tom Maxwel</w:t>
      </w:r>
      <w:r w:rsidR="00F07A90">
        <w:t>l seconded</w:t>
      </w:r>
      <w:r w:rsidR="0083482C">
        <w:t>.  Chairman Marshall took the group into closed session.</w:t>
      </w:r>
    </w:p>
    <w:p w14:paraId="00DB041B" w14:textId="62EA098C" w:rsidR="00F07A90" w:rsidRDefault="00AA5C26" w:rsidP="00F07A90">
      <w:pPr>
        <w:pStyle w:val="ListParagraph"/>
        <w:numPr>
          <w:ilvl w:val="2"/>
          <w:numId w:val="1"/>
        </w:numPr>
      </w:pPr>
      <w:r>
        <w:t>Healthcare Services in Independence, VA – Tri Area Health</w:t>
      </w:r>
    </w:p>
    <w:p w14:paraId="124C8168" w14:textId="406AC4B4" w:rsidR="00884FAA" w:rsidRDefault="00AA5C26" w:rsidP="00884FAA">
      <w:pPr>
        <w:pStyle w:val="ListParagraph"/>
        <w:numPr>
          <w:ilvl w:val="2"/>
          <w:numId w:val="1"/>
        </w:numPr>
      </w:pPr>
      <w:r>
        <w:t>Building Appraisal – Laura Ratcliffe</w:t>
      </w:r>
    </w:p>
    <w:p w14:paraId="49EDF8FD" w14:textId="5B79982C" w:rsidR="0083482C" w:rsidRDefault="0083482C" w:rsidP="0083482C">
      <w:r>
        <w:lastRenderedPageBreak/>
        <w:t xml:space="preserve">At the end of the discussion, Chairman Marshall brought the group out of closed session.  Each member certified that the discussion was within the state requirements for closed session.  </w:t>
      </w:r>
    </w:p>
    <w:p w14:paraId="53ACA226" w14:textId="56A18F40" w:rsidR="000A40E4" w:rsidRDefault="000A40E4" w:rsidP="000A40E4">
      <w:pPr>
        <w:pStyle w:val="ListParagraph"/>
        <w:numPr>
          <w:ilvl w:val="0"/>
          <w:numId w:val="1"/>
        </w:numPr>
      </w:pPr>
      <w:r>
        <w:t>Open Items</w:t>
      </w:r>
      <w:r w:rsidR="0083482C">
        <w:t>- There were no open items to discuss.</w:t>
      </w:r>
    </w:p>
    <w:p w14:paraId="62A48687" w14:textId="22EB44E2" w:rsidR="00141DE6" w:rsidRDefault="00141DE6" w:rsidP="000A40E4">
      <w:pPr>
        <w:pStyle w:val="ListParagraph"/>
        <w:numPr>
          <w:ilvl w:val="0"/>
          <w:numId w:val="1"/>
        </w:numPr>
      </w:pPr>
      <w:r>
        <w:t xml:space="preserve">Adjourned – </w:t>
      </w:r>
      <w:r w:rsidR="0083482C">
        <w:t xml:space="preserve"> Chairman Marshall adjourned the meeting at 7:25pm.</w:t>
      </w:r>
    </w:p>
    <w:p w14:paraId="2E84E3A5" w14:textId="77777777" w:rsidR="002F33A4" w:rsidRDefault="002F33A4" w:rsidP="002F33A4"/>
    <w:p w14:paraId="7E96C84A" w14:textId="74DC5515" w:rsidR="002F33A4" w:rsidRDefault="002F33A4" w:rsidP="002F33A4">
      <w:r>
        <w:t xml:space="preserve">Next Meeting Date – </w:t>
      </w:r>
      <w:r w:rsidR="00AA5C26">
        <w:t>July 23</w:t>
      </w:r>
      <w:r w:rsidR="00884FAA">
        <w:t>, 2024</w:t>
      </w:r>
    </w:p>
    <w:sectPr w:rsidR="002F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07020"/>
    <w:multiLevelType w:val="hybridMultilevel"/>
    <w:tmpl w:val="A7BC7C56"/>
    <w:lvl w:ilvl="0" w:tplc="74346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13"/>
    <w:rsid w:val="00056610"/>
    <w:rsid w:val="000A40E4"/>
    <w:rsid w:val="000B7606"/>
    <w:rsid w:val="00141DE6"/>
    <w:rsid w:val="00147D70"/>
    <w:rsid w:val="002C0C2E"/>
    <w:rsid w:val="002D27B0"/>
    <w:rsid w:val="002D763C"/>
    <w:rsid w:val="002E63BE"/>
    <w:rsid w:val="002F33A4"/>
    <w:rsid w:val="002F7D71"/>
    <w:rsid w:val="003A6706"/>
    <w:rsid w:val="00424325"/>
    <w:rsid w:val="004A1362"/>
    <w:rsid w:val="004E3574"/>
    <w:rsid w:val="00536669"/>
    <w:rsid w:val="0064658B"/>
    <w:rsid w:val="00765DFC"/>
    <w:rsid w:val="007D1A2B"/>
    <w:rsid w:val="0083482C"/>
    <w:rsid w:val="00850AE9"/>
    <w:rsid w:val="00861EE3"/>
    <w:rsid w:val="00884FAA"/>
    <w:rsid w:val="009D41C7"/>
    <w:rsid w:val="00A47AC4"/>
    <w:rsid w:val="00AA5C26"/>
    <w:rsid w:val="00B15EF9"/>
    <w:rsid w:val="00BA00AA"/>
    <w:rsid w:val="00BF6FCE"/>
    <w:rsid w:val="00C00824"/>
    <w:rsid w:val="00C256BC"/>
    <w:rsid w:val="00C8657F"/>
    <w:rsid w:val="00CF1881"/>
    <w:rsid w:val="00D36943"/>
    <w:rsid w:val="00DB40DD"/>
    <w:rsid w:val="00E3217B"/>
    <w:rsid w:val="00E44C5C"/>
    <w:rsid w:val="00E54CAD"/>
    <w:rsid w:val="00E91413"/>
    <w:rsid w:val="00EC7585"/>
    <w:rsid w:val="00EF1B94"/>
    <w:rsid w:val="00EF2213"/>
    <w:rsid w:val="00EF2AB7"/>
    <w:rsid w:val="00F07A90"/>
    <w:rsid w:val="00F70514"/>
    <w:rsid w:val="00F76527"/>
    <w:rsid w:val="00FB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D59A"/>
  <w15:chartTrackingRefBased/>
  <w15:docId w15:val="{D7D6A11F-1C20-4434-82E6-85FA31E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Ratcliffe</dc:creator>
  <cp:keywords/>
  <dc:description/>
  <cp:lastModifiedBy>Laura Ratcliffe</cp:lastModifiedBy>
  <cp:revision>4</cp:revision>
  <cp:lastPrinted>2024-01-29T22:45:00Z</cp:lastPrinted>
  <dcterms:created xsi:type="dcterms:W3CDTF">2024-05-29T22:06:00Z</dcterms:created>
  <dcterms:modified xsi:type="dcterms:W3CDTF">2024-06-03T16:41:00Z</dcterms:modified>
</cp:coreProperties>
</file>